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67E" w:rsidRDefault="002E195C">
      <w:r>
        <w:t>El Gobierno Municipal que encabe</w:t>
      </w:r>
      <w:r w:rsidR="00F6267E">
        <w:t>za el Alcalde Chuy Esparza en</w:t>
      </w:r>
      <w:r>
        <w:t xml:space="preserve"> coordinación con la </w:t>
      </w:r>
      <w:r w:rsidR="00F6267E">
        <w:t>Dirección de Promoción Económica y Desarrollo Humano esta mañana acudieron a la entrega de la primera etapa del programa Transporte Escolar en Apoyo a los Estudiantes.</w:t>
      </w:r>
    </w:p>
    <w:p w:rsidR="00F6267E" w:rsidRDefault="000E3CDD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18E72991" wp14:editId="77325E76">
            <wp:simplePos x="0" y="0"/>
            <wp:positionH relativeFrom="column">
              <wp:posOffset>1729740</wp:posOffset>
            </wp:positionH>
            <wp:positionV relativeFrom="paragraph">
              <wp:posOffset>3085465</wp:posOffset>
            </wp:positionV>
            <wp:extent cx="3857625" cy="2171700"/>
            <wp:effectExtent l="0" t="0" r="9525" b="0"/>
            <wp:wrapTight wrapText="bothSides">
              <wp:wrapPolygon edited="0">
                <wp:start x="0" y="0"/>
                <wp:lineTo x="0" y="21411"/>
                <wp:lineTo x="21547" y="21411"/>
                <wp:lineTo x="21547" y="0"/>
                <wp:lineTo x="0" y="0"/>
              </wp:wrapPolygon>
            </wp:wrapTight>
            <wp:docPr id="2" name="Imagen 2" descr="C:\Users\user\AppData\Local\Microsoft\Windows\INetCache\Content.Word\IMG_20191104_113654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IMG_20191104_113654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1AF23ABF" wp14:editId="59C47A84">
            <wp:simplePos x="0" y="0"/>
            <wp:positionH relativeFrom="margin">
              <wp:align>left</wp:align>
            </wp:positionH>
            <wp:positionV relativeFrom="paragraph">
              <wp:posOffset>828040</wp:posOffset>
            </wp:positionV>
            <wp:extent cx="3009900" cy="1695450"/>
            <wp:effectExtent l="0" t="0" r="0" b="0"/>
            <wp:wrapTight wrapText="bothSides">
              <wp:wrapPolygon edited="0">
                <wp:start x="0" y="0"/>
                <wp:lineTo x="0" y="21357"/>
                <wp:lineTo x="21463" y="21357"/>
                <wp:lineTo x="21463" y="0"/>
                <wp:lineTo x="0" y="0"/>
              </wp:wrapPolygon>
            </wp:wrapTight>
            <wp:docPr id="1" name="Imagen 1" descr="C:\Users\user\AppData\Local\Microsoft\Windows\INetCache\Content.Word\IMG_20191104_105228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IMG_20191104_105228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267E">
        <w:t>En este evento fueron entregados vehículos a 50 municipios entre los cuales Cocula fue beneficiado con una unidad, la entrega se realizó en un acto público en Casa Jalisco.</w:t>
      </w:r>
    </w:p>
    <w:sectPr w:rsidR="00F626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95C"/>
    <w:rsid w:val="000E3CDD"/>
    <w:rsid w:val="002E195C"/>
    <w:rsid w:val="008A217F"/>
    <w:rsid w:val="00AA3943"/>
    <w:rsid w:val="00F6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6C5641-23F9-4E4D-9170-63B6E4E4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2019-12-09T17:09:00Z</dcterms:created>
  <dcterms:modified xsi:type="dcterms:W3CDTF">2019-12-09T17:09:00Z</dcterms:modified>
</cp:coreProperties>
</file>