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E34" w:rsidRDefault="00CC48A6" w:rsidP="00CC48A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CURSO DE MAQUILLAJE PROFESIONAL DEL DIF COCULA, LLEGA A SU FIN</w:t>
      </w:r>
    </w:p>
    <w:p w:rsidR="00CC48A6" w:rsidRDefault="00CC48A6" w:rsidP="00CC48A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pasado 22 de septiembre, llegó a su fin el “Curso de Maquillaje Profesional” que fue impartido por el Maquillista Rafael Moncada en el DIF Municipal de Cocula, que preside la Dra. María Concepción Castillo Buenrostro.</w:t>
      </w:r>
    </w:p>
    <w:p w:rsidR="00CC48A6" w:rsidRDefault="00CC48A6" w:rsidP="00CC48A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 alumnas del municipio asistieron a este curso que tuvo una duración de 6 sesiones, al fin del mismo obtuvieron un reconocimiento por su permanencia y lograr llegar al fin de las clases.</w:t>
      </w:r>
    </w:p>
    <w:p w:rsidR="00CC48A6" w:rsidRPr="00CC48A6" w:rsidRDefault="0077035E" w:rsidP="00CC48A6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noProof/>
          <w:color w:val="1C1E21"/>
          <w:sz w:val="24"/>
          <w:szCs w:val="24"/>
          <w:shd w:val="clear" w:color="auto" w:fill="FFFFFF"/>
          <w:lang w:eastAsia="es-MX"/>
        </w:rPr>
        <w:drawing>
          <wp:anchor distT="0" distB="0" distL="114300" distR="114300" simplePos="0" relativeHeight="251659264" behindDoc="1" locked="0" layoutInCell="1" allowOverlap="1" wp14:anchorId="2D0C6A96" wp14:editId="5061D668">
            <wp:simplePos x="0" y="0"/>
            <wp:positionH relativeFrom="column">
              <wp:posOffset>3863340</wp:posOffset>
            </wp:positionH>
            <wp:positionV relativeFrom="paragraph">
              <wp:posOffset>1586230</wp:posOffset>
            </wp:positionV>
            <wp:extent cx="2190750" cy="2917190"/>
            <wp:effectExtent l="0" t="0" r="0" b="0"/>
            <wp:wrapTight wrapText="bothSides">
              <wp:wrapPolygon edited="0">
                <wp:start x="0" y="0"/>
                <wp:lineTo x="0" y="21440"/>
                <wp:lineTo x="21412" y="21440"/>
                <wp:lineTo x="21412" y="0"/>
                <wp:lineTo x="0" y="0"/>
              </wp:wrapPolygon>
            </wp:wrapTight>
            <wp:docPr id="2" name="Imagen 2" descr="C:\Users\user\AppData\Local\Microsoft\Windows\INetCache\Content.Word\06a2aa24-1937-4aa5-a4a6-a5391814eb57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06a2aa24-1937-4aa5-a4a6-a5391814eb57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917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31DFF405" wp14:editId="77A12DFE">
            <wp:simplePos x="0" y="0"/>
            <wp:positionH relativeFrom="column">
              <wp:posOffset>-51435</wp:posOffset>
            </wp:positionH>
            <wp:positionV relativeFrom="paragraph">
              <wp:posOffset>919480</wp:posOffset>
            </wp:positionV>
            <wp:extent cx="3467100" cy="2600325"/>
            <wp:effectExtent l="0" t="0" r="0" b="9525"/>
            <wp:wrapTight wrapText="bothSides">
              <wp:wrapPolygon edited="0">
                <wp:start x="0" y="0"/>
                <wp:lineTo x="0" y="21521"/>
                <wp:lineTo x="21481" y="21521"/>
                <wp:lineTo x="21481" y="0"/>
                <wp:lineTo x="0" y="0"/>
              </wp:wrapPolygon>
            </wp:wrapTight>
            <wp:docPr id="1" name="Imagen 1" descr="C:\Users\user\AppData\Local\Microsoft\Windows\INetCache\Content.Word\4df5d337-f344-4385-b55c-1d95a505cd29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4df5d337-f344-4385-b55c-1d95a505cd29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C48A6" w:rsidRPr="00CC48A6">
        <w:rPr>
          <w:rFonts w:ascii="Arial" w:hAnsi="Arial" w:cs="Arial"/>
          <w:color w:val="1C1E21"/>
          <w:sz w:val="24"/>
          <w:szCs w:val="24"/>
          <w:shd w:val="clear" w:color="auto" w:fill="FFFFFF"/>
        </w:rPr>
        <w:t>Proyectos como éste, tienen la finalidad de proporcionar a las mujeres coculenses las herramientas para tener una mejor calidad de vida, alcanzar méritos profesionales y la creación de fuentes de empleo, generando una sociedad participativa y preparada para un mejor futuro.</w:t>
      </w:r>
    </w:p>
    <w:sectPr w:rsidR="00CC48A6" w:rsidRPr="00CC48A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8A6"/>
    <w:rsid w:val="00725E34"/>
    <w:rsid w:val="0077035E"/>
    <w:rsid w:val="00CC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50FF98-6055-4E5A-9E52-E90F37601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2019-11-05T20:37:00Z</dcterms:created>
  <dcterms:modified xsi:type="dcterms:W3CDTF">2019-11-05T20:37:00Z</dcterms:modified>
</cp:coreProperties>
</file>