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8BF" w:rsidRDefault="00CB632A" w:rsidP="00CB63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INAUGURAN SEMANA DEL MEDIO AMBIENTE EN COCULA</w:t>
      </w:r>
    </w:p>
    <w:p w:rsidR="00CB632A" w:rsidRDefault="00CB632A" w:rsidP="00E118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 3 al 7 de junio se estarán realizando una serie de actividades encaminadas a la concientización del cuidado del medio ambiente en el municipio de Cocula, gracias a la organización del Gobierno Municipal y la Dirección de Ecología.</w:t>
      </w:r>
    </w:p>
    <w:p w:rsidR="00E11808" w:rsidRDefault="00CB632A" w:rsidP="00E118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Hoy, lunes 03 de junio se ha dado por inaugurada la Semana del Medio Ambiente 2019</w:t>
      </w:r>
      <w:r w:rsidR="00E1180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 donde a través de conferencias, campañas de limpieza, reforestación, exposición de documentales, y un sinfín </w:t>
      </w:r>
      <w:r w:rsidR="00E11808">
        <w:rPr>
          <w:rFonts w:ascii="Arial" w:hAnsi="Arial" w:cs="Arial"/>
          <w:sz w:val="24"/>
          <w:szCs w:val="24"/>
        </w:rPr>
        <w:t>de actividades, estarán dirigidas a todo el público en general. E</w:t>
      </w:r>
      <w:r>
        <w:rPr>
          <w:rFonts w:ascii="Arial" w:hAnsi="Arial" w:cs="Arial"/>
          <w:sz w:val="24"/>
          <w:szCs w:val="24"/>
        </w:rPr>
        <w:t>s</w:t>
      </w:r>
      <w:r w:rsidR="00E11808">
        <w:rPr>
          <w:rFonts w:ascii="Arial" w:hAnsi="Arial" w:cs="Arial"/>
          <w:sz w:val="24"/>
          <w:szCs w:val="24"/>
        </w:rPr>
        <w:t xml:space="preserve"> así,</w:t>
      </w:r>
      <w:r>
        <w:rPr>
          <w:rFonts w:ascii="Arial" w:hAnsi="Arial" w:cs="Arial"/>
          <w:sz w:val="24"/>
          <w:szCs w:val="24"/>
        </w:rPr>
        <w:t xml:space="preserve"> como se estará llevando a cabo esta semana conmemorativa. </w:t>
      </w:r>
    </w:p>
    <w:p w:rsidR="00CB632A" w:rsidRDefault="00CB632A" w:rsidP="00E118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inicio de la</w:t>
      </w:r>
      <w:r w:rsidR="00E11808">
        <w:rPr>
          <w:rFonts w:ascii="Arial" w:hAnsi="Arial" w:cs="Arial"/>
          <w:sz w:val="24"/>
          <w:szCs w:val="24"/>
        </w:rPr>
        <w:t>s actividades</w:t>
      </w:r>
      <w:r>
        <w:rPr>
          <w:rFonts w:ascii="Arial" w:hAnsi="Arial" w:cs="Arial"/>
          <w:sz w:val="24"/>
          <w:szCs w:val="24"/>
        </w:rPr>
        <w:t xml:space="preserve"> se realizó en las instalaciones de la Casa de la Cultura</w:t>
      </w:r>
      <w:r w:rsidR="00E11808">
        <w:rPr>
          <w:rFonts w:ascii="Arial" w:hAnsi="Arial" w:cs="Arial"/>
          <w:sz w:val="24"/>
          <w:szCs w:val="24"/>
        </w:rPr>
        <w:t>, contando con la presencia del Regidor Ing. Juan Carlos Orozco Flores, en representación del Alcalde Miguel de Jesús Esparza Partida, el Lic. Rodrigo De León Politrón; Director de Ecología, Sonia Angélica Larios Ramírez; Enlace de Capacitación de la CONAFOR Jalisco y el Ing. José Manuel Jasso Aguilar; Ponente de la primer Conferencia Titulada “Cambio Climático y sus efectos en el Estado de Jalisco”.</w:t>
      </w:r>
      <w:r w:rsidR="00B05828" w:rsidRPr="00B05828">
        <w:rPr>
          <w:rFonts w:ascii="Arial" w:hAnsi="Arial" w:cs="Arial"/>
          <w:b/>
          <w:sz w:val="24"/>
          <w:szCs w:val="24"/>
        </w:rPr>
        <w:t xml:space="preserve"> </w:t>
      </w:r>
    </w:p>
    <w:p w:rsidR="00E11808" w:rsidRPr="00CB632A" w:rsidRDefault="00E11808" w:rsidP="00E118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invitación está creada para toda la ciudadanía </w:t>
      </w:r>
      <w:proofErr w:type="spell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 xml:space="preserve"> y se espera formen parte de las actividades que el Gobierno Municipal de Cocula realiza a partir de hoy y hasta el próximo 06 de junio conmemorando el Día del Medio Ambiente que se celebra cada 05 de junio en todo el mundo.</w:t>
      </w:r>
    </w:p>
    <w:p w:rsidR="00CB632A" w:rsidRPr="00CB632A" w:rsidRDefault="00B05828" w:rsidP="00CB632A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E705AB9" wp14:editId="57553FA6">
            <wp:simplePos x="0" y="0"/>
            <wp:positionH relativeFrom="column">
              <wp:posOffset>3091815</wp:posOffset>
            </wp:positionH>
            <wp:positionV relativeFrom="paragraph">
              <wp:posOffset>267335</wp:posOffset>
            </wp:positionV>
            <wp:extent cx="2905125" cy="2181225"/>
            <wp:effectExtent l="0" t="0" r="9525" b="9525"/>
            <wp:wrapTight wrapText="bothSides">
              <wp:wrapPolygon edited="0">
                <wp:start x="0" y="0"/>
                <wp:lineTo x="0" y="21506"/>
                <wp:lineTo x="21529" y="21506"/>
                <wp:lineTo x="21529" y="0"/>
                <wp:lineTo x="0" y="0"/>
              </wp:wrapPolygon>
            </wp:wrapTight>
            <wp:docPr id="2" name="Imagen 2" descr="C:\Users\user\AppData\Local\Microsoft\Windows\INetCache\Content.Word\IMG_7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IMG_779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85D9C06" wp14:editId="1A37644E">
            <wp:simplePos x="0" y="0"/>
            <wp:positionH relativeFrom="margin">
              <wp:align>left</wp:align>
            </wp:positionH>
            <wp:positionV relativeFrom="paragraph">
              <wp:posOffset>229235</wp:posOffset>
            </wp:positionV>
            <wp:extent cx="2667000" cy="2000250"/>
            <wp:effectExtent l="0" t="0" r="0" b="0"/>
            <wp:wrapTight wrapText="bothSides">
              <wp:wrapPolygon edited="0">
                <wp:start x="0" y="0"/>
                <wp:lineTo x="0" y="21394"/>
                <wp:lineTo x="21446" y="21394"/>
                <wp:lineTo x="21446" y="0"/>
                <wp:lineTo x="0" y="0"/>
              </wp:wrapPolygon>
            </wp:wrapTight>
            <wp:docPr id="1" name="Imagen 1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B632A" w:rsidRPr="00CB63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2A"/>
    <w:rsid w:val="009828BF"/>
    <w:rsid w:val="00B05828"/>
    <w:rsid w:val="00CB632A"/>
    <w:rsid w:val="00E1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0BED1-8E39-4BE3-AA29-66BFF3E9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2019-07-03T14:31:00Z</dcterms:created>
  <dcterms:modified xsi:type="dcterms:W3CDTF">2019-07-03T14:31:00Z</dcterms:modified>
</cp:coreProperties>
</file>