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2B3" w:rsidRDefault="0098585A" w:rsidP="0098585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PREMIAN AL EQUIPO TRIUNFADOR DEL TORNEO DE FÚTBOL INTER PRIMARIAS EN COCULA</w:t>
      </w:r>
    </w:p>
    <w:p w:rsidR="0098585A" w:rsidRDefault="0098585A" w:rsidP="009858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presidente municipal Miguel de Jesús Esparza Partida el pasado 27 de febrero acudió a las instalaciones de la Escuela Primaria </w:t>
      </w:r>
      <w:proofErr w:type="spellStart"/>
      <w:r>
        <w:rPr>
          <w:rFonts w:ascii="Arial" w:hAnsi="Arial" w:cs="Arial"/>
          <w:sz w:val="24"/>
          <w:szCs w:val="24"/>
        </w:rPr>
        <w:t>Ixca</w:t>
      </w:r>
      <w:proofErr w:type="spellEnd"/>
      <w:r>
        <w:rPr>
          <w:rFonts w:ascii="Arial" w:hAnsi="Arial" w:cs="Arial"/>
          <w:sz w:val="24"/>
          <w:szCs w:val="24"/>
        </w:rPr>
        <w:t xml:space="preserve"> Farías, después de haber salido triunfador el equipo de futbol de la institución antes mencionada durante el Torneo de Fútbol Inter Primarias 2019 que dio inicio el 07 de febrero y culminando el pasado 22.</w:t>
      </w:r>
    </w:p>
    <w:p w:rsidR="0098585A" w:rsidRDefault="0098585A" w:rsidP="009858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este torneo se contó con la participación de distintos equipos de las comunidades y de esta cabecera municipal.</w:t>
      </w:r>
    </w:p>
    <w:p w:rsidR="0098585A" w:rsidRDefault="0098585A" w:rsidP="009858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su parte Esparza Partida durante la entrega de premios mencionó que su administración está comprometida en apoyar el deporte y la educación para que niños y jóvenes se apasionen por el estudio y la práctica deportiva.</w:t>
      </w:r>
    </w:p>
    <w:p w:rsidR="0098585A" w:rsidRPr="0098585A" w:rsidRDefault="00A560C0" w:rsidP="0098585A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32B21B84" wp14:editId="75D66A0C">
            <wp:simplePos x="0" y="0"/>
            <wp:positionH relativeFrom="margin">
              <wp:align>left</wp:align>
            </wp:positionH>
            <wp:positionV relativeFrom="paragraph">
              <wp:posOffset>3272790</wp:posOffset>
            </wp:positionV>
            <wp:extent cx="1539240" cy="2305050"/>
            <wp:effectExtent l="0" t="0" r="3810" b="0"/>
            <wp:wrapTight wrapText="bothSides">
              <wp:wrapPolygon edited="0">
                <wp:start x="0" y="0"/>
                <wp:lineTo x="0" y="21421"/>
                <wp:lineTo x="21386" y="21421"/>
                <wp:lineTo x="21386" y="0"/>
                <wp:lineTo x="0" y="0"/>
              </wp:wrapPolygon>
            </wp:wrapTight>
            <wp:docPr id="3" name="Imagen 3" descr="C:\Users\user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6EDDB9B9" wp14:editId="4B2AF00F">
            <wp:simplePos x="0" y="0"/>
            <wp:positionH relativeFrom="column">
              <wp:posOffset>3044190</wp:posOffset>
            </wp:positionH>
            <wp:positionV relativeFrom="paragraph">
              <wp:posOffset>933450</wp:posOffset>
            </wp:positionV>
            <wp:extent cx="3048000" cy="2028825"/>
            <wp:effectExtent l="0" t="0" r="0" b="9525"/>
            <wp:wrapTight wrapText="bothSides">
              <wp:wrapPolygon edited="0">
                <wp:start x="0" y="0"/>
                <wp:lineTo x="0" y="21499"/>
                <wp:lineTo x="21465" y="21499"/>
                <wp:lineTo x="21465" y="0"/>
                <wp:lineTo x="0" y="0"/>
              </wp:wrapPolygon>
            </wp:wrapTight>
            <wp:docPr id="2" name="Imagen 2" descr="C:\Users\user\AppData\Local\Microsoft\Windows\INetCache\Content.Word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1942CED0" wp14:editId="3304BDBB">
            <wp:simplePos x="0" y="0"/>
            <wp:positionH relativeFrom="column">
              <wp:posOffset>-260985</wp:posOffset>
            </wp:positionH>
            <wp:positionV relativeFrom="paragraph">
              <wp:posOffset>1009015</wp:posOffset>
            </wp:positionV>
            <wp:extent cx="3048000" cy="2028825"/>
            <wp:effectExtent l="0" t="0" r="0" b="9525"/>
            <wp:wrapTight wrapText="bothSides">
              <wp:wrapPolygon edited="0">
                <wp:start x="0" y="0"/>
                <wp:lineTo x="0" y="21499"/>
                <wp:lineTo x="21465" y="21499"/>
                <wp:lineTo x="21465" y="0"/>
                <wp:lineTo x="0" y="0"/>
              </wp:wrapPolygon>
            </wp:wrapTight>
            <wp:docPr id="1" name="Imagen 1" descr="C:\Users\user\AppData\Local\Microsoft\Windows\INetCache\Content.Word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585A">
        <w:rPr>
          <w:rFonts w:ascii="Arial" w:hAnsi="Arial" w:cs="Arial"/>
          <w:sz w:val="24"/>
          <w:szCs w:val="24"/>
        </w:rPr>
        <w:t>Posteriormente acompañado por el director de Deportes Luis Gerardo Ibarra Nuño hizo entrega de los uniformes deportivos como premiación y haber obtenido el primer lugar de este torneo.</w:t>
      </w:r>
    </w:p>
    <w:sectPr w:rsidR="0098585A" w:rsidRPr="009858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5A"/>
    <w:rsid w:val="0098585A"/>
    <w:rsid w:val="00A560C0"/>
    <w:rsid w:val="00E7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E427C2-2131-4AED-9E0A-5F2621D3C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2019-03-11T15:56:00Z</dcterms:created>
  <dcterms:modified xsi:type="dcterms:W3CDTF">2019-03-11T15:56:00Z</dcterms:modified>
</cp:coreProperties>
</file>