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6E3" w:rsidRDefault="006A01F2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42C93F41" wp14:editId="3D8C7FEC">
            <wp:simplePos x="0" y="0"/>
            <wp:positionH relativeFrom="column">
              <wp:posOffset>2272665</wp:posOffset>
            </wp:positionH>
            <wp:positionV relativeFrom="paragraph">
              <wp:posOffset>800100</wp:posOffset>
            </wp:positionV>
            <wp:extent cx="1762125" cy="2352675"/>
            <wp:effectExtent l="0" t="0" r="9525" b="9525"/>
            <wp:wrapTight wrapText="bothSides">
              <wp:wrapPolygon edited="0">
                <wp:start x="0" y="0"/>
                <wp:lineTo x="0" y="21513"/>
                <wp:lineTo x="21483" y="21513"/>
                <wp:lineTo x="21483" y="0"/>
                <wp:lineTo x="0" y="0"/>
              </wp:wrapPolygon>
            </wp:wrapTight>
            <wp:docPr id="2" name="Imagen 2" descr="C:\Users\user\AppData\Local\Microsoft\Windows\INetCache\Content.Word\GCFP69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AppData\Local\Microsoft\Windows\INetCache\Content.Word\GCFP693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25202EBE" wp14:editId="5EADEEB6">
            <wp:simplePos x="0" y="0"/>
            <wp:positionH relativeFrom="margin">
              <wp:align>left</wp:align>
            </wp:positionH>
            <wp:positionV relativeFrom="paragraph">
              <wp:posOffset>809625</wp:posOffset>
            </wp:positionV>
            <wp:extent cx="1790700" cy="2400300"/>
            <wp:effectExtent l="0" t="0" r="0" b="0"/>
            <wp:wrapTight wrapText="bothSides">
              <wp:wrapPolygon edited="0">
                <wp:start x="0" y="0"/>
                <wp:lineTo x="0" y="21429"/>
                <wp:lineTo x="21370" y="21429"/>
                <wp:lineTo x="21370" y="0"/>
                <wp:lineTo x="0" y="0"/>
              </wp:wrapPolygon>
            </wp:wrapTight>
            <wp:docPr id="1" name="Imagen 1" descr="C:\Users\user\AppData\Local\Microsoft\Windows\INetCache\Content.Word\QYVH73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INetCache\Content.Word\QYVH734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Se desazolvo el canal de aguas pluviales y el panteón </w:t>
      </w:r>
    </w:p>
    <w:sectPr w:rsidR="009516E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1F2"/>
    <w:rsid w:val="006A01F2"/>
    <w:rsid w:val="00951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DCC26"/>
  <w15:chartTrackingRefBased/>
  <w15:docId w15:val="{1EFC6C92-78A6-4556-A349-0AD034617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2019-06-03T18:25:00Z</dcterms:created>
  <dcterms:modified xsi:type="dcterms:W3CDTF">2019-06-03T18:27:00Z</dcterms:modified>
</cp:coreProperties>
</file>