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DDE" w:rsidRDefault="001A1A43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5C89E16" wp14:editId="6C656FF5">
            <wp:simplePos x="0" y="0"/>
            <wp:positionH relativeFrom="column">
              <wp:posOffset>2501265</wp:posOffset>
            </wp:positionH>
            <wp:positionV relativeFrom="paragraph">
              <wp:posOffset>660400</wp:posOffset>
            </wp:positionV>
            <wp:extent cx="2628900" cy="1477645"/>
            <wp:effectExtent l="0" t="0" r="0" b="8255"/>
            <wp:wrapTight wrapText="bothSides">
              <wp:wrapPolygon edited="0">
                <wp:start x="0" y="0"/>
                <wp:lineTo x="0" y="21442"/>
                <wp:lineTo x="21443" y="21442"/>
                <wp:lineTo x="21443" y="0"/>
                <wp:lineTo x="0" y="0"/>
              </wp:wrapPolygon>
            </wp:wrapTight>
            <wp:docPr id="2" name="Imagen 2" descr="C:\Users\user\AppData\Local\Microsoft\Windows\INetCache\Content.Word\instituto juventud recolección basura  (3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instituto juventud recolección basura  (3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D999382" wp14:editId="37BCC116">
            <wp:simplePos x="0" y="0"/>
            <wp:positionH relativeFrom="margin">
              <wp:align>left</wp:align>
            </wp:positionH>
            <wp:positionV relativeFrom="paragraph">
              <wp:posOffset>414655</wp:posOffset>
            </wp:positionV>
            <wp:extent cx="2381250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427" y="21447"/>
                <wp:lineTo x="21427" y="0"/>
                <wp:lineTo x="0" y="0"/>
              </wp:wrapPolygon>
            </wp:wrapTight>
            <wp:docPr id="1" name="Imagen 1" descr="C:\Users\user\AppData\Local\Microsoft\Windows\INetCache\Content.Word\instituto juventud recolección basura  (2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instituto juventud recolección basura  (2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realizó la campaña de Cocula limpio en coordinación con varias direcciones y jóvenes becarios </w:t>
      </w:r>
    </w:p>
    <w:sectPr w:rsidR="00097D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A43"/>
    <w:rsid w:val="00097DDE"/>
    <w:rsid w:val="001A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E6BB6"/>
  <w15:chartTrackingRefBased/>
  <w15:docId w15:val="{20925173-CCA8-4CAD-B44A-D9BCD246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2019-09-09T19:17:00Z</dcterms:created>
  <dcterms:modified xsi:type="dcterms:W3CDTF">2019-09-09T19:21:00Z</dcterms:modified>
</cp:coreProperties>
</file>