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CD0" w:rsidRDefault="00A11AF5" w:rsidP="00A11AF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COCULA CONMEMORA EL DÍA DE LA BANDERA MEXICANA</w:t>
      </w:r>
    </w:p>
    <w:p w:rsidR="00A11AF5" w:rsidRDefault="00A11AF5" w:rsidP="007943D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Autoridades municipales encabezaron los festejos conmemorativos al Día de la Bandera Mexicana con el izamiento de Bandera en la explanada de la plaza Adrián Puga y la participación de los distintos planteles educativos del municipio.</w:t>
      </w:r>
    </w:p>
    <w:p w:rsidR="00A11AF5" w:rsidRDefault="00A11AF5" w:rsidP="007943D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Posteriormente escoltas de los niveles Preescolar, Primarias, Secundarias, Media Superior, Superior</w:t>
      </w:r>
      <w:r w:rsidR="007943D0">
        <w:rPr>
          <w:rFonts w:ascii="Arial" w:hAnsi="Arial" w:cs="Arial"/>
          <w:sz w:val="24"/>
          <w:szCs w:val="24"/>
        </w:rPr>
        <w:t>, Pentatlón y el Ayuntamiento desfilaron por las principales calles del circuito corto.</w:t>
      </w:r>
    </w:p>
    <w:p w:rsidR="007943D0" w:rsidRDefault="007943D0" w:rsidP="007943D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Durante esta conmemoración el alcalde municipal Miguel de Jesús Esparza Partida mencionó que nuestro Lábaro Patrio representa para todos los que conformamos esta tierra, el orgullo y patriotismo enmarcado en este lienzo tricolor, recordándonos que cada vez que se iza, México es un país libre, encerrando en ella, los principios </w:t>
      </w:r>
      <w:proofErr w:type="gramStart"/>
      <w:r>
        <w:rPr>
          <w:rFonts w:ascii="Arial" w:hAnsi="Arial" w:cs="Arial"/>
          <w:sz w:val="24"/>
          <w:szCs w:val="24"/>
        </w:rPr>
        <w:t>por  los</w:t>
      </w:r>
      <w:proofErr w:type="gramEnd"/>
      <w:r>
        <w:rPr>
          <w:rFonts w:ascii="Arial" w:hAnsi="Arial" w:cs="Arial"/>
          <w:sz w:val="24"/>
          <w:szCs w:val="24"/>
        </w:rPr>
        <w:t xml:space="preserve"> que se formó nuestra nacionalidad mexicana.</w:t>
      </w:r>
    </w:p>
    <w:p w:rsidR="007943D0" w:rsidRPr="00A11AF5" w:rsidRDefault="0094284E" w:rsidP="007943D0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326B7680" wp14:editId="5FADD88D">
            <wp:simplePos x="0" y="0"/>
            <wp:positionH relativeFrom="margin">
              <wp:align>left</wp:align>
            </wp:positionH>
            <wp:positionV relativeFrom="paragraph">
              <wp:posOffset>2487930</wp:posOffset>
            </wp:positionV>
            <wp:extent cx="1514475" cy="2271544"/>
            <wp:effectExtent l="0" t="0" r="0" b="0"/>
            <wp:wrapTight wrapText="bothSides">
              <wp:wrapPolygon edited="0">
                <wp:start x="0" y="0"/>
                <wp:lineTo x="0" y="21377"/>
                <wp:lineTo x="21192" y="21377"/>
                <wp:lineTo x="21192" y="0"/>
                <wp:lineTo x="0" y="0"/>
              </wp:wrapPolygon>
            </wp:wrapTight>
            <wp:docPr id="1" name="Imagen 1" descr="C:\Users\user\AppData\Local\Microsoft\Windows\INetCache\Content.Word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AppData\Local\Microsoft\Windows\INetCache\Content.Word\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22715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60288" behindDoc="1" locked="0" layoutInCell="1" allowOverlap="1" wp14:anchorId="4957355A" wp14:editId="31A69E94">
            <wp:simplePos x="0" y="0"/>
            <wp:positionH relativeFrom="column">
              <wp:posOffset>1959610</wp:posOffset>
            </wp:positionH>
            <wp:positionV relativeFrom="paragraph">
              <wp:posOffset>864870</wp:posOffset>
            </wp:positionV>
            <wp:extent cx="2475606" cy="1647825"/>
            <wp:effectExtent l="0" t="0" r="1270" b="0"/>
            <wp:wrapTight wrapText="bothSides">
              <wp:wrapPolygon edited="0">
                <wp:start x="0" y="0"/>
                <wp:lineTo x="0" y="21225"/>
                <wp:lineTo x="21445" y="21225"/>
                <wp:lineTo x="21445" y="0"/>
                <wp:lineTo x="0" y="0"/>
              </wp:wrapPolygon>
            </wp:wrapTight>
            <wp:docPr id="3" name="Imagen 3" descr="C:\Users\user\AppData\Local\Microsoft\Windows\INetCache\Content.Word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\AppData\Local\Microsoft\Windows\INetCache\Content.Word\0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5606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61312" behindDoc="1" locked="0" layoutInCell="1" allowOverlap="1" wp14:anchorId="601E6848" wp14:editId="09938E2B">
            <wp:simplePos x="0" y="0"/>
            <wp:positionH relativeFrom="column">
              <wp:posOffset>-118110</wp:posOffset>
            </wp:positionH>
            <wp:positionV relativeFrom="paragraph">
              <wp:posOffset>891540</wp:posOffset>
            </wp:positionV>
            <wp:extent cx="1962150" cy="1305560"/>
            <wp:effectExtent l="0" t="0" r="0" b="8890"/>
            <wp:wrapTight wrapText="bothSides">
              <wp:wrapPolygon edited="0">
                <wp:start x="0" y="0"/>
                <wp:lineTo x="0" y="21432"/>
                <wp:lineTo x="21390" y="21432"/>
                <wp:lineTo x="21390" y="0"/>
                <wp:lineTo x="0" y="0"/>
              </wp:wrapPolygon>
            </wp:wrapTight>
            <wp:docPr id="4" name="Imagen 4" descr="C:\Users\user\AppData\Local\Microsoft\Windows\INetCache\Content.Word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user\AppData\Local\Microsoft\Windows\INetCache\Content.Word\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1305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 wp14:anchorId="7CC1AC55" wp14:editId="2CFD393C">
            <wp:simplePos x="0" y="0"/>
            <wp:positionH relativeFrom="column">
              <wp:posOffset>4511040</wp:posOffset>
            </wp:positionH>
            <wp:positionV relativeFrom="paragraph">
              <wp:posOffset>1328420</wp:posOffset>
            </wp:positionV>
            <wp:extent cx="2038350" cy="1356360"/>
            <wp:effectExtent l="0" t="0" r="0" b="0"/>
            <wp:wrapTight wrapText="bothSides">
              <wp:wrapPolygon edited="0">
                <wp:start x="0" y="0"/>
                <wp:lineTo x="0" y="21236"/>
                <wp:lineTo x="21398" y="21236"/>
                <wp:lineTo x="21398" y="0"/>
                <wp:lineTo x="0" y="0"/>
              </wp:wrapPolygon>
            </wp:wrapTight>
            <wp:docPr id="2" name="Imagen 2" descr="C:\Users\user\AppData\Local\Microsoft\Windows\INetCache\Content.Word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Microsoft\Windows\INetCache\Content.Word\00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943D0">
        <w:rPr>
          <w:rFonts w:ascii="Arial" w:hAnsi="Arial" w:cs="Arial"/>
          <w:sz w:val="24"/>
          <w:szCs w:val="24"/>
        </w:rPr>
        <w:t xml:space="preserve">Para finalizar exhortó a los presentes a caminar hacia un futuro de grandeza vinculada con la conquista de los valores humanos y aspirar para construir un </w:t>
      </w:r>
      <w:proofErr w:type="spellStart"/>
      <w:r w:rsidR="007943D0">
        <w:rPr>
          <w:rFonts w:ascii="Arial" w:hAnsi="Arial" w:cs="Arial"/>
          <w:sz w:val="24"/>
          <w:szCs w:val="24"/>
        </w:rPr>
        <w:t>Cocula</w:t>
      </w:r>
      <w:proofErr w:type="spellEnd"/>
      <w:r w:rsidR="007943D0">
        <w:rPr>
          <w:rFonts w:ascii="Arial" w:hAnsi="Arial" w:cs="Arial"/>
          <w:sz w:val="24"/>
          <w:szCs w:val="24"/>
        </w:rPr>
        <w:t xml:space="preserve"> próspero, con mejor calidad de vida y desarrollo, en un ambiente de paz.</w:t>
      </w:r>
      <w:r w:rsidRPr="0094284E">
        <w:rPr>
          <w:rFonts w:ascii="Arial" w:hAnsi="Arial" w:cs="Arial"/>
          <w:b/>
          <w:noProof/>
          <w:sz w:val="24"/>
          <w:szCs w:val="24"/>
          <w:lang w:eastAsia="es-MX"/>
        </w:rPr>
        <w:t xml:space="preserve"> </w:t>
      </w:r>
    </w:p>
    <w:sectPr w:rsidR="007943D0" w:rsidRPr="00A11AF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AF5"/>
    <w:rsid w:val="00514CD0"/>
    <w:rsid w:val="007943D0"/>
    <w:rsid w:val="0094284E"/>
    <w:rsid w:val="00A11AF5"/>
    <w:rsid w:val="00B06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482165D-8B24-4221-AC84-5EDE88A7F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user</cp:lastModifiedBy>
  <cp:revision>2</cp:revision>
  <dcterms:created xsi:type="dcterms:W3CDTF">2019-03-11T15:54:00Z</dcterms:created>
  <dcterms:modified xsi:type="dcterms:W3CDTF">2019-03-11T15:54:00Z</dcterms:modified>
</cp:coreProperties>
</file>