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2FD" w:rsidRDefault="006F741A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664D43D3" wp14:editId="3D2FDD0E">
            <wp:simplePos x="0" y="0"/>
            <wp:positionH relativeFrom="column">
              <wp:posOffset>2396490</wp:posOffset>
            </wp:positionH>
            <wp:positionV relativeFrom="paragraph">
              <wp:posOffset>538480</wp:posOffset>
            </wp:positionV>
            <wp:extent cx="2562225" cy="1704975"/>
            <wp:effectExtent l="0" t="0" r="9525" b="9525"/>
            <wp:wrapTight wrapText="bothSides">
              <wp:wrapPolygon edited="0">
                <wp:start x="0" y="0"/>
                <wp:lineTo x="0" y="21479"/>
                <wp:lineTo x="21520" y="21479"/>
                <wp:lineTo x="21520" y="0"/>
                <wp:lineTo x="0" y="0"/>
              </wp:wrapPolygon>
            </wp:wrapTight>
            <wp:docPr id="2" name="Imagen 2" descr="C:\Users\user\AppData\Local\Microsoft\Windows\INetCache\Content.Word\DSC_0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3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CC206C0" wp14:editId="6A89F380">
            <wp:simplePos x="0" y="0"/>
            <wp:positionH relativeFrom="column">
              <wp:posOffset>-251460</wp:posOffset>
            </wp:positionH>
            <wp:positionV relativeFrom="paragraph">
              <wp:posOffset>533400</wp:posOffset>
            </wp:positionV>
            <wp:extent cx="2524125" cy="1685925"/>
            <wp:effectExtent l="0" t="0" r="9525" b="9525"/>
            <wp:wrapTight wrapText="bothSides">
              <wp:wrapPolygon edited="0">
                <wp:start x="0" y="0"/>
                <wp:lineTo x="0" y="21478"/>
                <wp:lineTo x="21518" y="21478"/>
                <wp:lineTo x="21518" y="0"/>
                <wp:lineTo x="0" y="0"/>
              </wp:wrapPolygon>
            </wp:wrapTight>
            <wp:docPr id="1" name="Imagen 1" descr="C:\Users\user\AppData\Local\Microsoft\Windows\INetCache\Content.Word\DSC_02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27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Se sigue brindando el apoyo a los adultos mayores </w:t>
      </w:r>
      <w:bookmarkStart w:id="0" w:name="_GoBack"/>
      <w:bookmarkEnd w:id="0"/>
    </w:p>
    <w:sectPr w:rsidR="008732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41A"/>
    <w:rsid w:val="006F741A"/>
    <w:rsid w:val="0087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069E2"/>
  <w15:chartTrackingRefBased/>
  <w15:docId w15:val="{1918CA4C-A455-41B6-A2CE-ECC3D4BF5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2019-09-09T19:50:00Z</dcterms:created>
  <dcterms:modified xsi:type="dcterms:W3CDTF">2019-09-09T19:52:00Z</dcterms:modified>
</cp:coreProperties>
</file>