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7E5" w:rsidRDefault="00782084" w:rsidP="00782084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EN LA CUNA DEL MARIACHI; CELEBRAN PRIMER FERIA DEL MARIACHI-EXPO GANADERA Y PALENQUE DE GALLOS 2018</w:t>
      </w:r>
    </w:p>
    <w:p w:rsidR="00782084" w:rsidRDefault="00782084" w:rsidP="00F77B7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Del 28 de diciembre al 06 de enero el municipio de Cocula estuvo de manteles largos con la celebración de la Primer Feria del Mariachi – Expo Ganadera – Palenque de Gallos 2018, siendo el núcleo de feria las instalaciones que ocupa la Unidad Deportiva Adalberto “</w:t>
      </w:r>
      <w:proofErr w:type="spellStart"/>
      <w:r>
        <w:rPr>
          <w:rFonts w:ascii="Arial" w:hAnsi="Arial" w:cs="Arial"/>
          <w:sz w:val="24"/>
          <w:szCs w:val="24"/>
        </w:rPr>
        <w:t>Dumbo</w:t>
      </w:r>
      <w:proofErr w:type="spellEnd"/>
      <w:r>
        <w:rPr>
          <w:rFonts w:ascii="Arial" w:hAnsi="Arial" w:cs="Arial"/>
          <w:sz w:val="24"/>
          <w:szCs w:val="24"/>
        </w:rPr>
        <w:t xml:space="preserve">” López en donde ganaderos de toda la región tuvieron la oportunidad de exponer sus ganados, mientras la ciudadanía </w:t>
      </w:r>
      <w:proofErr w:type="spellStart"/>
      <w:r>
        <w:rPr>
          <w:rFonts w:ascii="Arial" w:hAnsi="Arial" w:cs="Arial"/>
          <w:sz w:val="24"/>
          <w:szCs w:val="24"/>
        </w:rPr>
        <w:t>Coculense</w:t>
      </w:r>
      <w:proofErr w:type="spellEnd"/>
      <w:r>
        <w:rPr>
          <w:rFonts w:ascii="Arial" w:hAnsi="Arial" w:cs="Arial"/>
          <w:sz w:val="24"/>
          <w:szCs w:val="24"/>
        </w:rPr>
        <w:t xml:space="preserve"> y visitantes pudieron disfrutar de la música en vivo del mariachi, jaripeos, piales corveros, peleas de gallos y la amplia gast</w:t>
      </w:r>
      <w:r w:rsidR="00F77B7A">
        <w:rPr>
          <w:rFonts w:ascii="Arial" w:hAnsi="Arial" w:cs="Arial"/>
          <w:sz w:val="24"/>
          <w:szCs w:val="24"/>
        </w:rPr>
        <w:t>ronomía que en é</w:t>
      </w:r>
      <w:r>
        <w:rPr>
          <w:rFonts w:ascii="Arial" w:hAnsi="Arial" w:cs="Arial"/>
          <w:sz w:val="24"/>
          <w:szCs w:val="24"/>
        </w:rPr>
        <w:t>sta feria se pudo disfrutar.</w:t>
      </w:r>
    </w:p>
    <w:p w:rsidR="00782084" w:rsidRDefault="00782084" w:rsidP="00F77B7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Diariamente en cada una de las distintas explanadas se contó con grandes eventos que atrajo a gran cantidad de asistentes y el registro de visitantes ante esta novedosa feria que culminó con gran éxito.</w:t>
      </w:r>
    </w:p>
    <w:p w:rsidR="00782084" w:rsidRDefault="00782084" w:rsidP="00F77B7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Cabe resaltar el esfuerzo y trabajo </w:t>
      </w:r>
      <w:r w:rsidR="00F77B7A">
        <w:rPr>
          <w:rFonts w:ascii="Arial" w:hAnsi="Arial" w:cs="Arial"/>
          <w:sz w:val="24"/>
          <w:szCs w:val="24"/>
        </w:rPr>
        <w:t>de la Asociación Ganadera y el A</w:t>
      </w:r>
      <w:r>
        <w:rPr>
          <w:rFonts w:ascii="Arial" w:hAnsi="Arial" w:cs="Arial"/>
          <w:sz w:val="24"/>
          <w:szCs w:val="24"/>
        </w:rPr>
        <w:t>yuntamiento de Cocula para lograr la realización de este magnífico evento.</w:t>
      </w:r>
    </w:p>
    <w:p w:rsidR="00782084" w:rsidRDefault="00782084" w:rsidP="00F77B7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Durante el evento de clausura el pasado 06 de enero estuvo presente el Director de Gestión de Proyectos de la Secretaría de Cultura Arq. Florentino Camacho y Willy Saavedra González; Director General de Desarrollo de Turismo Regional quienes fueron recibidos por el alcalde municipal Miguel de Jesús Esparza Partida y la regidora </w:t>
      </w:r>
      <w:r w:rsidR="00F77B7A">
        <w:rPr>
          <w:rFonts w:ascii="Arial" w:hAnsi="Arial" w:cs="Arial"/>
          <w:sz w:val="24"/>
          <w:szCs w:val="24"/>
        </w:rPr>
        <w:t>de cultura y turismo Ana Fabiola Guerrero Ixtláhuac.</w:t>
      </w:r>
    </w:p>
    <w:p w:rsidR="00F77B7A" w:rsidRDefault="00F77B7A" w:rsidP="00F77B7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Durante la clausura, distintos grupos de Mariachi estuvieron presentes en el foro principal del núcleo, mientras que en el ruedo se llevó a cabo el tradicional jaripeo – baile y las peleas de gallos en el palenque, finalizando con la entrega de reconocimientos por parte del primer edil acompañado por autoridades municipales y de las ganaderías, agradeciendo a todos los que hicieron posible este magno evento.</w:t>
      </w:r>
    </w:p>
    <w:p w:rsidR="00F77B7A" w:rsidRDefault="00F77B7A" w:rsidP="00F77B7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Esparza Partida en entrevista mencionó que para finales de este año ya se tiene programada la segunda edición de esta feria, esperando contar con más ganaderías participantes, comerciantes y grandes agrupaciones mariacheras, ya que el objetivo del alcalde municipal es poner en alto el nombre del municipio de Cocula, como Cuna Mundial del Mariachi.</w:t>
      </w:r>
    </w:p>
    <w:p w:rsidR="00782084" w:rsidRPr="00782084" w:rsidRDefault="00F323FD" w:rsidP="00782084">
      <w:pPr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-118110</wp:posOffset>
            </wp:positionH>
            <wp:positionV relativeFrom="paragraph">
              <wp:posOffset>252730</wp:posOffset>
            </wp:positionV>
            <wp:extent cx="2143125" cy="1426210"/>
            <wp:effectExtent l="0" t="0" r="9525" b="2540"/>
            <wp:wrapTight wrapText="bothSides">
              <wp:wrapPolygon edited="0">
                <wp:start x="0" y="0"/>
                <wp:lineTo x="0" y="21350"/>
                <wp:lineTo x="21504" y="21350"/>
                <wp:lineTo x="21504" y="0"/>
                <wp:lineTo x="0" y="0"/>
              </wp:wrapPolygon>
            </wp:wrapTight>
            <wp:docPr id="2" name="Imagen 2" descr="C:\Users\raul\AppData\Local\Microsoft\Windows\INetCache\Content.Word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raul\AppData\Local\Microsoft\Windows\INetCache\Content.Word\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42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2272665</wp:posOffset>
            </wp:positionH>
            <wp:positionV relativeFrom="paragraph">
              <wp:posOffset>307975</wp:posOffset>
            </wp:positionV>
            <wp:extent cx="2000250" cy="1330325"/>
            <wp:effectExtent l="0" t="0" r="0" b="3175"/>
            <wp:wrapTight wrapText="bothSides">
              <wp:wrapPolygon edited="0">
                <wp:start x="0" y="0"/>
                <wp:lineTo x="0" y="21342"/>
                <wp:lineTo x="21394" y="21342"/>
                <wp:lineTo x="21394" y="0"/>
                <wp:lineTo x="0" y="0"/>
              </wp:wrapPolygon>
            </wp:wrapTight>
            <wp:docPr id="1" name="Imagen 1" descr="C:\Users\raul\AppData\Local\Microsoft\Windows\INetCache\Content.Word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raul\AppData\Local\Microsoft\Windows\INetCache\Content.Word\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33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4577715</wp:posOffset>
            </wp:positionH>
            <wp:positionV relativeFrom="paragraph">
              <wp:posOffset>317500</wp:posOffset>
            </wp:positionV>
            <wp:extent cx="1945640" cy="1295400"/>
            <wp:effectExtent l="0" t="0" r="0" b="0"/>
            <wp:wrapTight wrapText="bothSides">
              <wp:wrapPolygon edited="0">
                <wp:start x="0" y="0"/>
                <wp:lineTo x="0" y="21282"/>
                <wp:lineTo x="21360" y="21282"/>
                <wp:lineTo x="21360" y="0"/>
                <wp:lineTo x="0" y="0"/>
              </wp:wrapPolygon>
            </wp:wrapTight>
            <wp:docPr id="3" name="Imagen 3" descr="C:\Users\raul\AppData\Local\Microsoft\Windows\INetCache\Content.Word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raul\AppData\Local\Microsoft\Windows\INetCache\Content.Word\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64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82084" w:rsidRPr="0078208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084"/>
    <w:rsid w:val="005177E5"/>
    <w:rsid w:val="00782084"/>
    <w:rsid w:val="00F323FD"/>
    <w:rsid w:val="00F7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DE29EE-10BF-4155-B5C0-3EE31CECB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gerardo ramon ornelas zaragoza</cp:lastModifiedBy>
  <cp:revision>2</cp:revision>
  <dcterms:created xsi:type="dcterms:W3CDTF">2019-01-17T15:17:00Z</dcterms:created>
  <dcterms:modified xsi:type="dcterms:W3CDTF">2019-01-17T15:17:00Z</dcterms:modified>
</cp:coreProperties>
</file>