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B8B" w:rsidRDefault="00543B89" w:rsidP="00543B8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DIF COCULA ENTREGA BECAS ESCOLARES</w:t>
      </w:r>
    </w:p>
    <w:p w:rsidR="00543B89" w:rsidRDefault="00543B89" w:rsidP="003117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DIF Municipal de Cocula, que encabeza la Presidente María Concepción Castillo Buenrostro, </w:t>
      </w:r>
      <w:r w:rsidR="003117D0">
        <w:rPr>
          <w:rFonts w:ascii="Arial" w:hAnsi="Arial" w:cs="Arial"/>
          <w:sz w:val="24"/>
          <w:szCs w:val="24"/>
        </w:rPr>
        <w:t>el pasado 19 de septiembre,</w:t>
      </w:r>
      <w:r>
        <w:rPr>
          <w:rFonts w:ascii="Arial" w:hAnsi="Arial" w:cs="Arial"/>
          <w:sz w:val="24"/>
          <w:szCs w:val="24"/>
        </w:rPr>
        <w:t xml:space="preserve"> realizó la entrega del Programa “Becas Escolares” del sistema para el Desarrollo Integral de las Familias de Jalisco.</w:t>
      </w:r>
    </w:p>
    <w:p w:rsidR="00543B89" w:rsidRDefault="00543B89" w:rsidP="003117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objetivo de este programa es otorgar una beca a niñas, niños y adolescentes en riesgo de deserción escolar y/o reintegración escolar del municipio.</w:t>
      </w:r>
    </w:p>
    <w:p w:rsidR="00543B89" w:rsidRDefault="00543B89" w:rsidP="003117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Cocula, son 16 los beneficiarios que reciben esta beca, que se entrega an</w:t>
      </w:r>
      <w:r w:rsidR="003117D0">
        <w:rPr>
          <w:rFonts w:ascii="Arial" w:hAnsi="Arial" w:cs="Arial"/>
          <w:sz w:val="24"/>
          <w:szCs w:val="24"/>
        </w:rPr>
        <w:t>ualmente</w:t>
      </w:r>
      <w:r>
        <w:rPr>
          <w:rFonts w:ascii="Arial" w:hAnsi="Arial" w:cs="Arial"/>
          <w:sz w:val="24"/>
          <w:szCs w:val="24"/>
        </w:rPr>
        <w:t xml:space="preserve"> mediante un apoyo económico, principalmente a personas de escasos recursos para la compra de uniformes y útiles escolares.</w:t>
      </w:r>
    </w:p>
    <w:p w:rsidR="00543B89" w:rsidRPr="00543B89" w:rsidRDefault="004020DD" w:rsidP="003117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7F447F24" wp14:editId="01CE8E6E">
            <wp:simplePos x="0" y="0"/>
            <wp:positionH relativeFrom="column">
              <wp:posOffset>2958465</wp:posOffset>
            </wp:positionH>
            <wp:positionV relativeFrom="paragraph">
              <wp:posOffset>2516505</wp:posOffset>
            </wp:positionV>
            <wp:extent cx="3076575" cy="2310765"/>
            <wp:effectExtent l="0" t="0" r="9525" b="0"/>
            <wp:wrapTight wrapText="bothSides">
              <wp:wrapPolygon edited="0">
                <wp:start x="0" y="0"/>
                <wp:lineTo x="0" y="21369"/>
                <wp:lineTo x="21533" y="21369"/>
                <wp:lineTo x="21533" y="0"/>
                <wp:lineTo x="0" y="0"/>
              </wp:wrapPolygon>
            </wp:wrapTight>
            <wp:docPr id="2" name="Imagen 2" descr="C:\Users\user\AppData\Local\Microsoft\Windows\INetCache\Content.Word\4efd90db-274e-4558-9280-9bfd57dfb8b9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4efd90db-274e-4558-9280-9bfd57dfb8b9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310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05EE9B4C" wp14:editId="2DC85860">
            <wp:simplePos x="0" y="0"/>
            <wp:positionH relativeFrom="column">
              <wp:posOffset>-241935</wp:posOffset>
            </wp:positionH>
            <wp:positionV relativeFrom="paragraph">
              <wp:posOffset>1002030</wp:posOffset>
            </wp:positionV>
            <wp:extent cx="2628900" cy="1971675"/>
            <wp:effectExtent l="0" t="0" r="0" b="9525"/>
            <wp:wrapTight wrapText="bothSides">
              <wp:wrapPolygon edited="0">
                <wp:start x="0" y="0"/>
                <wp:lineTo x="0" y="21496"/>
                <wp:lineTo x="21443" y="21496"/>
                <wp:lineTo x="21443" y="0"/>
                <wp:lineTo x="0" y="0"/>
              </wp:wrapPolygon>
            </wp:wrapTight>
            <wp:docPr id="1" name="Imagen 1" descr="C:\Users\user\AppData\Local\Microsoft\Windows\INetCache\Content.Word\0ef812d8-ab02-4134-bb74-be7efab8b44a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0ef812d8-ab02-4134-bb74-be7efab8b44a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17D0">
        <w:rPr>
          <w:rFonts w:ascii="Arial" w:hAnsi="Arial" w:cs="Arial"/>
          <w:sz w:val="24"/>
          <w:szCs w:val="24"/>
        </w:rPr>
        <w:t>La entrega estuvo encabezada por la misma Presidente del DIF Municipal, quien hizo entregó el apoyo monetario para los alumnos beneficiarios de este programa.</w:t>
      </w:r>
      <w:bookmarkStart w:id="0" w:name="_GoBack"/>
      <w:bookmarkEnd w:id="0"/>
    </w:p>
    <w:sectPr w:rsidR="00543B89" w:rsidRPr="00543B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B89"/>
    <w:rsid w:val="003117D0"/>
    <w:rsid w:val="004020DD"/>
    <w:rsid w:val="00543B89"/>
    <w:rsid w:val="0092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B67DE4-9CA4-4640-AB22-5BCB4B02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2019-11-05T20:39:00Z</dcterms:created>
  <dcterms:modified xsi:type="dcterms:W3CDTF">2019-11-05T20:39:00Z</dcterms:modified>
</cp:coreProperties>
</file>