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C96" w:rsidRDefault="00774C96">
      <w:pPr>
        <w:rPr>
          <w:rFonts w:ascii="Arial" w:hAnsi="Arial" w:cs="Arial"/>
          <w:color w:val="2A2D2F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A2D2F"/>
          <w:sz w:val="27"/>
          <w:szCs w:val="27"/>
          <w:shd w:val="clear" w:color="auto" w:fill="FFFFFF"/>
        </w:rPr>
        <w:t>El Gobierno Municipal que encabeza el Alcalde Chuy Esparza en coordinación con la Dirección de Seguridad Pública esta mañana acudieron a</w:t>
      </w:r>
      <w:r w:rsidR="00EA1FB3">
        <w:rPr>
          <w:rFonts w:ascii="Arial" w:hAnsi="Arial" w:cs="Arial"/>
          <w:color w:val="2A2D2F"/>
          <w:sz w:val="27"/>
          <w:szCs w:val="27"/>
          <w:shd w:val="clear" w:color="auto" w:fill="FFFFFF"/>
        </w:rPr>
        <w:t xml:space="preserve">l acto solemne en el cual </w:t>
      </w:r>
      <w:r>
        <w:rPr>
          <w:rFonts w:ascii="Arial" w:hAnsi="Arial" w:cs="Arial"/>
          <w:color w:val="2A2D2F"/>
          <w:sz w:val="27"/>
          <w:szCs w:val="27"/>
          <w:shd w:val="clear" w:color="auto" w:fill="FFFFFF"/>
        </w:rPr>
        <w:t xml:space="preserve">autoridades estatales entregaron, con recursos federales, </w:t>
      </w:r>
      <w:r w:rsidR="00EA1FB3">
        <w:rPr>
          <w:rFonts w:ascii="Arial" w:hAnsi="Arial" w:cs="Arial"/>
          <w:color w:val="2A2D2F"/>
          <w:sz w:val="27"/>
          <w:szCs w:val="27"/>
          <w:shd w:val="clear" w:color="auto" w:fill="FFFFFF"/>
        </w:rPr>
        <w:t>un</w:t>
      </w:r>
      <w:r>
        <w:rPr>
          <w:rFonts w:ascii="Arial" w:hAnsi="Arial" w:cs="Arial"/>
          <w:color w:val="2A2D2F"/>
          <w:sz w:val="27"/>
          <w:szCs w:val="27"/>
          <w:shd w:val="clear" w:color="auto" w:fill="FFFFFF"/>
        </w:rPr>
        <w:t xml:space="preserve"> total </w:t>
      </w:r>
      <w:r w:rsidR="00EA1FB3">
        <w:rPr>
          <w:rFonts w:ascii="Arial" w:hAnsi="Arial" w:cs="Arial"/>
          <w:color w:val="2A2D2F"/>
          <w:sz w:val="27"/>
          <w:szCs w:val="27"/>
          <w:shd w:val="clear" w:color="auto" w:fill="FFFFFF"/>
        </w:rPr>
        <w:t xml:space="preserve">de </w:t>
      </w:r>
      <w:r>
        <w:rPr>
          <w:rFonts w:ascii="Arial" w:hAnsi="Arial" w:cs="Arial"/>
          <w:color w:val="2A2D2F"/>
          <w:sz w:val="27"/>
          <w:szCs w:val="27"/>
          <w:shd w:val="clear" w:color="auto" w:fill="FFFFFF"/>
        </w:rPr>
        <w:t>158 patrullas para los 110 municipios fuera de la zona metropolitana en las 12 regiones del Estado.</w:t>
      </w:r>
    </w:p>
    <w:p w:rsidR="00774C96" w:rsidRDefault="00774C96">
      <w:pPr>
        <w:rPr>
          <w:rFonts w:ascii="Arial" w:hAnsi="Arial" w:cs="Arial"/>
          <w:color w:val="2A2D2F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A2D2F"/>
          <w:sz w:val="27"/>
          <w:szCs w:val="27"/>
          <w:shd w:val="clear" w:color="auto" w:fill="FFFFFF"/>
        </w:rPr>
        <w:t xml:space="preserve">Las unidades fueron Nissan </w:t>
      </w:r>
      <w:proofErr w:type="spellStart"/>
      <w:r>
        <w:rPr>
          <w:rFonts w:ascii="Arial" w:hAnsi="Arial" w:cs="Arial"/>
          <w:color w:val="2A2D2F"/>
          <w:sz w:val="27"/>
          <w:szCs w:val="27"/>
          <w:shd w:val="clear" w:color="auto" w:fill="FFFFFF"/>
        </w:rPr>
        <w:t>Frontier</w:t>
      </w:r>
      <w:proofErr w:type="spellEnd"/>
      <w:r>
        <w:rPr>
          <w:rFonts w:ascii="Arial" w:hAnsi="Arial" w:cs="Arial"/>
          <w:color w:val="2A2D2F"/>
          <w:sz w:val="27"/>
          <w:szCs w:val="27"/>
          <w:shd w:val="clear" w:color="auto" w:fill="FFFFFF"/>
        </w:rPr>
        <w:t xml:space="preserve"> de doble cabina, que se repartieron en un acto público en el club deportivo de la Policía del Estado en Tlaquepaque. </w:t>
      </w:r>
    </w:p>
    <w:p w:rsidR="00774C96" w:rsidRDefault="00913B13">
      <w:r>
        <w:rPr>
          <w:rFonts w:ascii="Arial" w:hAnsi="Arial" w:cs="Arial"/>
          <w:noProof/>
          <w:color w:val="2A2D2F"/>
          <w:sz w:val="27"/>
          <w:szCs w:val="27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 wp14:anchorId="571F07FC" wp14:editId="5C82381F">
            <wp:simplePos x="0" y="0"/>
            <wp:positionH relativeFrom="column">
              <wp:posOffset>2939415</wp:posOffset>
            </wp:positionH>
            <wp:positionV relativeFrom="paragraph">
              <wp:posOffset>3624580</wp:posOffset>
            </wp:positionV>
            <wp:extent cx="3105150" cy="1752600"/>
            <wp:effectExtent l="0" t="0" r="0" b="0"/>
            <wp:wrapTight wrapText="bothSides">
              <wp:wrapPolygon edited="0">
                <wp:start x="0" y="0"/>
                <wp:lineTo x="0" y="21365"/>
                <wp:lineTo x="21467" y="21365"/>
                <wp:lineTo x="21467" y="0"/>
                <wp:lineTo x="0" y="0"/>
              </wp:wrapPolygon>
            </wp:wrapTight>
            <wp:docPr id="2" name="Imagen 2" descr="C:\Users\user\AppData\Local\Microsoft\Windows\INetCache\Content.Word\IMG_20191101_112121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IMG_20191101_112121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2A2D2F"/>
          <w:sz w:val="27"/>
          <w:szCs w:val="27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 wp14:anchorId="3D18F764" wp14:editId="01D77D9D">
            <wp:simplePos x="0" y="0"/>
            <wp:positionH relativeFrom="column">
              <wp:posOffset>-222885</wp:posOffset>
            </wp:positionH>
            <wp:positionV relativeFrom="paragraph">
              <wp:posOffset>1043305</wp:posOffset>
            </wp:positionV>
            <wp:extent cx="4210050" cy="2362200"/>
            <wp:effectExtent l="0" t="0" r="0" b="0"/>
            <wp:wrapTight wrapText="bothSides">
              <wp:wrapPolygon edited="0">
                <wp:start x="0" y="0"/>
                <wp:lineTo x="0" y="21426"/>
                <wp:lineTo x="21502" y="21426"/>
                <wp:lineTo x="21502" y="0"/>
                <wp:lineTo x="0" y="0"/>
              </wp:wrapPolygon>
            </wp:wrapTight>
            <wp:docPr id="1" name="Imagen 1" descr="C:\Users\user\AppData\Local\Microsoft\Windows\INetCache\Content.Word\IMG_20191101_112904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IMG_20191101_112904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74C96">
        <w:rPr>
          <w:rFonts w:ascii="Arial" w:hAnsi="Arial" w:cs="Arial"/>
          <w:color w:val="2A2D2F"/>
          <w:sz w:val="27"/>
          <w:szCs w:val="27"/>
          <w:shd w:val="clear" w:color="auto" w:fill="FFFFFF"/>
        </w:rPr>
        <w:t>Siendo beneficiado nuestro Municipio de Cocula con la entrega de una unidad.</w:t>
      </w:r>
      <w:bookmarkStart w:id="0" w:name="_GoBack"/>
      <w:bookmarkEnd w:id="0"/>
    </w:p>
    <w:sectPr w:rsidR="00774C9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C96"/>
    <w:rsid w:val="00774C96"/>
    <w:rsid w:val="0078371B"/>
    <w:rsid w:val="00913B13"/>
    <w:rsid w:val="00EA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F39D08-55E3-464E-8368-1A531729A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774C96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774C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2019-11-05T20:59:00Z</dcterms:created>
  <dcterms:modified xsi:type="dcterms:W3CDTF">2019-11-05T20:59:00Z</dcterms:modified>
</cp:coreProperties>
</file>